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0001222028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73"/>
        <w:gridCol w:w="4632"/>
      </w:tblGrid>
      <w:tr>
        <w:trPr/>
        <w:tc>
          <w:tcPr>
            <w:tcW w:w="5573" w:type="dxa"/>
            <w:tcBorders/>
            <w:vAlign w:val="center"/>
          </w:tcPr>
          <w:p>
            <w:pPr>
              <w:pStyle w:val="TableContents"/>
              <w:bidi w:val="0"/>
              <w:spacing w:before="0" w:after="283"/>
              <w:jc w:val="left"/>
              <w:rPr/>
            </w:pPr>
            <w:r>
              <w:rPr/>
              <w:t>Name of Issuer</w:t>
            </w:r>
          </w:p>
        </w:tc>
        <w:tc>
          <w:tcPr>
            <w:tcW w:w="4632" w:type="dxa"/>
            <w:tcBorders/>
            <w:vAlign w:val="center"/>
          </w:tcPr>
          <w:p>
            <w:pPr>
              <w:pStyle w:val="TableContents"/>
              <w:bidi w:val="0"/>
              <w:spacing w:before="0" w:after="0"/>
              <w:jc w:val="left"/>
              <w:rPr/>
            </w:pPr>
            <w:r>
              <w:rPr/>
              <w:t>ALIGNMENT HEALTHCARE INC</w:t>
            </w:r>
          </w:p>
        </w:tc>
      </w:tr>
      <w:tr>
        <w:trPr/>
        <w:tc>
          <w:tcPr>
            <w:tcW w:w="5573" w:type="dxa"/>
            <w:tcBorders/>
            <w:vAlign w:val="center"/>
          </w:tcPr>
          <w:p>
            <w:pPr>
              <w:pStyle w:val="TableContents"/>
              <w:bidi w:val="0"/>
              <w:spacing w:before="0" w:after="283"/>
              <w:jc w:val="left"/>
              <w:rPr/>
            </w:pPr>
            <w:r>
              <w:rPr/>
              <w:t>SEC File Number</w:t>
            </w:r>
          </w:p>
        </w:tc>
        <w:tc>
          <w:tcPr>
            <w:tcW w:w="4632" w:type="dxa"/>
            <w:tcBorders/>
            <w:vAlign w:val="center"/>
          </w:tcPr>
          <w:p>
            <w:pPr>
              <w:pStyle w:val="TableContents"/>
              <w:bidi w:val="0"/>
              <w:spacing w:before="0" w:after="0"/>
              <w:jc w:val="left"/>
              <w:rPr/>
            </w:pPr>
            <w:r>
              <w:rPr/>
              <w:t>001-40295</w:t>
            </w:r>
          </w:p>
        </w:tc>
      </w:tr>
      <w:tr>
        <w:trPr/>
        <w:tc>
          <w:tcPr>
            <w:tcW w:w="5573" w:type="dxa"/>
            <w:tcBorders/>
            <w:vAlign w:val="center"/>
          </w:tcPr>
          <w:p>
            <w:pPr>
              <w:pStyle w:val="TableContents"/>
              <w:bidi w:val="0"/>
              <w:spacing w:before="0" w:after="283"/>
              <w:jc w:val="left"/>
              <w:rPr/>
            </w:pPr>
            <w:r>
              <w:rPr/>
              <w:t>Address of Issuer</w:t>
            </w:r>
          </w:p>
        </w:tc>
        <w:tc>
          <w:tcPr>
            <w:tcW w:w="4632" w:type="dxa"/>
            <w:tcBorders/>
            <w:vAlign w:val="center"/>
          </w:tcPr>
          <w:p>
            <w:pPr>
              <w:pStyle w:val="TableContents"/>
              <w:bidi w:val="0"/>
              <w:spacing w:before="0" w:after="0"/>
              <w:jc w:val="left"/>
              <w:rPr/>
            </w:pPr>
            <w:r>
              <w:rPr/>
              <w:t>1100 W. Town and Country Road Suite 1600</w:t>
              <w:br/>
              <w:t>Orange</w:t>
              <w:br/>
              <w:t xml:space="preserve">CALIFORNIA </w:t>
              <w:br/>
              <w:t>92868</w:t>
            </w:r>
          </w:p>
        </w:tc>
      </w:tr>
      <w:tr>
        <w:trPr/>
        <w:tc>
          <w:tcPr>
            <w:tcW w:w="5573" w:type="dxa"/>
            <w:tcBorders/>
            <w:vAlign w:val="center"/>
          </w:tcPr>
          <w:p>
            <w:pPr>
              <w:pStyle w:val="TableContents"/>
              <w:bidi w:val="0"/>
              <w:spacing w:before="0" w:after="283"/>
              <w:jc w:val="left"/>
              <w:rPr/>
            </w:pPr>
            <w:r>
              <w:rPr/>
              <w:t>Phone</w:t>
            </w:r>
          </w:p>
        </w:tc>
        <w:tc>
          <w:tcPr>
            <w:tcW w:w="4632" w:type="dxa"/>
            <w:tcBorders/>
            <w:vAlign w:val="center"/>
          </w:tcPr>
          <w:p>
            <w:pPr>
              <w:pStyle w:val="TableContents"/>
              <w:bidi w:val="0"/>
              <w:spacing w:before="0" w:after="0"/>
              <w:jc w:val="left"/>
              <w:rPr/>
            </w:pPr>
            <w:r>
              <w:rPr/>
              <w:t>8443102247</w:t>
            </w:r>
          </w:p>
        </w:tc>
      </w:tr>
      <w:tr>
        <w:trPr/>
        <w:tc>
          <w:tcPr>
            <w:tcW w:w="5573" w:type="dxa"/>
            <w:tcBorders/>
            <w:vAlign w:val="center"/>
          </w:tcPr>
          <w:p>
            <w:pPr>
              <w:pStyle w:val="TableContents"/>
              <w:bidi w:val="0"/>
              <w:spacing w:before="0" w:after="283"/>
              <w:jc w:val="left"/>
              <w:rPr/>
            </w:pPr>
            <w:r>
              <w:rPr/>
              <w:t>Name of Person for Whose Account the Securities are To Be Sold</w:t>
            </w:r>
          </w:p>
        </w:tc>
        <w:tc>
          <w:tcPr>
            <w:tcW w:w="4632" w:type="dxa"/>
            <w:tcBorders/>
            <w:vAlign w:val="center"/>
          </w:tcPr>
          <w:p>
            <w:pPr>
              <w:pStyle w:val="TableContents"/>
              <w:bidi w:val="0"/>
              <w:spacing w:before="0" w:after="0"/>
              <w:jc w:val="left"/>
              <w:rPr/>
            </w:pPr>
            <w:r>
              <w:rPr/>
              <w:t>JEK TRUST U/A DTD 02/08/2021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73" w:type="dxa"/>
            <w:tcBorders/>
            <w:vAlign w:val="center"/>
          </w:tcPr>
          <w:p>
            <w:pPr>
              <w:pStyle w:val="TableContents"/>
              <w:bidi w:val="0"/>
              <w:spacing w:before="0" w:after="283"/>
              <w:jc w:val="left"/>
              <w:rPr/>
            </w:pPr>
            <w:r>
              <w:rPr/>
              <w:t>Relationship to Issuer</w:t>
            </w:r>
          </w:p>
        </w:tc>
        <w:tc>
          <w:tcPr>
            <w:tcW w:w="4632" w:type="dxa"/>
            <w:tcBorders/>
            <w:vAlign w:val="center"/>
          </w:tcPr>
          <w:p>
            <w:pPr>
              <w:pStyle w:val="TableContents"/>
              <w:bidi w:val="0"/>
              <w:spacing w:before="0" w:after="0"/>
              <w:jc w:val="left"/>
              <w:rPr/>
            </w:pPr>
            <w:r>
              <w:rPr/>
              <w:t>Director</w:t>
            </w:r>
          </w:p>
        </w:tc>
      </w:tr>
      <w:tr>
        <w:trPr/>
        <w:tc>
          <w:tcPr>
            <w:tcW w:w="5573" w:type="dxa"/>
            <w:tcBorders/>
            <w:vAlign w:val="center"/>
          </w:tcPr>
          <w:p>
            <w:pPr>
              <w:pStyle w:val="TableContents"/>
              <w:bidi w:val="0"/>
              <w:spacing w:before="0" w:after="283"/>
              <w:jc w:val="left"/>
              <w:rPr/>
            </w:pPr>
            <w:r>
              <w:rPr/>
              <w:t>Relationship to Issuer</w:t>
            </w:r>
          </w:p>
        </w:tc>
        <w:tc>
          <w:tcPr>
            <w:tcW w:w="46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500000</w:t>
            </w:r>
          </w:p>
        </w:tc>
        <w:tc>
          <w:tcPr>
            <w:tcW w:w="1457" w:type="dxa"/>
            <w:tcBorders/>
            <w:vAlign w:val="center"/>
          </w:tcPr>
          <w:p>
            <w:pPr>
              <w:pStyle w:val="TableContents"/>
              <w:bidi w:val="0"/>
              <w:spacing w:before="0" w:after="283"/>
              <w:jc w:val="left"/>
              <w:rPr/>
            </w:pPr>
            <w:r>
              <w:rPr/>
              <w:t>6515000.00</w:t>
            </w:r>
          </w:p>
        </w:tc>
        <w:tc>
          <w:tcPr>
            <w:tcW w:w="1547" w:type="dxa"/>
            <w:tcBorders/>
            <w:vAlign w:val="center"/>
          </w:tcPr>
          <w:p>
            <w:pPr>
              <w:pStyle w:val="TableContents"/>
              <w:bidi w:val="0"/>
              <w:spacing w:before="0" w:after="283"/>
              <w:jc w:val="left"/>
              <w:rPr/>
            </w:pPr>
            <w:r>
              <w:rPr/>
              <w:t>207435149</w:t>
            </w:r>
          </w:p>
        </w:tc>
        <w:tc>
          <w:tcPr>
            <w:tcW w:w="1564" w:type="dxa"/>
            <w:tcBorders/>
            <w:vAlign w:val="center"/>
          </w:tcPr>
          <w:p>
            <w:pPr>
              <w:pStyle w:val="TableContents"/>
              <w:bidi w:val="0"/>
              <w:spacing w:before="0" w:after="283"/>
              <w:jc w:val="left"/>
              <w:rPr/>
            </w:pPr>
            <w:r>
              <w:rPr/>
              <w:t>09/10/2026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05/09/2014</w:t>
            </w:r>
          </w:p>
        </w:tc>
        <w:tc>
          <w:tcPr>
            <w:tcW w:w="1505" w:type="dxa"/>
            <w:tcBorders/>
            <w:vAlign w:val="center"/>
          </w:tcPr>
          <w:p>
            <w:pPr>
              <w:pStyle w:val="TableContents"/>
              <w:bidi w:val="0"/>
              <w:spacing w:before="0" w:after="283"/>
              <w:jc w:val="left"/>
              <w:rPr/>
            </w:pPr>
            <w:r>
              <w:rPr/>
              <w:t>Shares Issued Pre-IPO in exchange for Partnership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500000</w:t>
            </w:r>
          </w:p>
        </w:tc>
        <w:tc>
          <w:tcPr>
            <w:tcW w:w="1078" w:type="dxa"/>
            <w:tcBorders/>
            <w:vAlign w:val="center"/>
          </w:tcPr>
          <w:p>
            <w:pPr>
              <w:pStyle w:val="TableContents"/>
              <w:bidi w:val="0"/>
              <w:spacing w:before="0" w:after="283"/>
              <w:jc w:val="left"/>
              <w:rPr/>
            </w:pPr>
            <w:r>
              <w:rPr/>
              <w:t>05/09/2014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7"/>
        <w:gridCol w:w="2963"/>
        <w:gridCol w:w="948"/>
        <w:gridCol w:w="1566"/>
        <w:gridCol w:w="1851"/>
      </w:tblGrid>
      <w:tr>
        <w:trPr/>
        <w:tc>
          <w:tcPr>
            <w:tcW w:w="2877" w:type="dxa"/>
            <w:tcBorders/>
            <w:vAlign w:val="center"/>
          </w:tcPr>
          <w:p>
            <w:pPr>
              <w:pStyle w:val="TableHeading"/>
              <w:suppressLineNumbers/>
              <w:bidi w:val="0"/>
              <w:spacing w:before="0" w:after="283"/>
              <w:jc w:val="center"/>
              <w:rPr/>
            </w:pPr>
            <w:r>
              <w:rPr/>
              <w:t>Name and Address of Seller</w:t>
            </w:r>
          </w:p>
        </w:tc>
        <w:tc>
          <w:tcPr>
            <w:tcW w:w="2963"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851" w:type="dxa"/>
            <w:tcBorders/>
            <w:vAlign w:val="center"/>
          </w:tcPr>
          <w:p>
            <w:pPr>
              <w:pStyle w:val="TableHeading"/>
              <w:suppressLineNumbers/>
              <w:bidi w:val="0"/>
              <w:spacing w:before="0" w:after="283"/>
              <w:jc w:val="center"/>
              <w:rPr/>
            </w:pPr>
            <w:r>
              <w:rPr/>
              <w:t>Gross Proceeds</w:t>
            </w:r>
          </w:p>
        </w:tc>
      </w:tr>
      <w:tr>
        <w:trPr/>
        <w:tc>
          <w:tcPr>
            <w:tcW w:w="2877" w:type="dxa"/>
            <w:tcBorders/>
            <w:vAlign w:val="center"/>
          </w:tcPr>
          <w:p>
            <w:pPr>
              <w:pStyle w:val="TableContents"/>
              <w:bidi w:val="0"/>
              <w:spacing w:before="0" w:after="283"/>
              <w:jc w:val="left"/>
              <w:rPr/>
            </w:pPr>
            <w:r>
              <w:rPr/>
              <w:t>10b5-1 Sales Plan for JEK TRUST U/A DTD 02/08/2021</w:t>
              <w:br/>
              <w:t>1100 W. Town and Country Road Suite 1600</w:t>
              <w:br/>
              <w:t>Orange   CA   92868</w:t>
            </w:r>
          </w:p>
        </w:tc>
        <w:tc>
          <w:tcPr>
            <w:tcW w:w="2963"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08/10/2026</w:t>
            </w:r>
          </w:p>
        </w:tc>
        <w:tc>
          <w:tcPr>
            <w:tcW w:w="1566" w:type="dxa"/>
            <w:tcBorders/>
            <w:vAlign w:val="center"/>
          </w:tcPr>
          <w:p>
            <w:pPr>
              <w:pStyle w:val="TableContents"/>
              <w:bidi w:val="0"/>
              <w:spacing w:before="0" w:after="283"/>
              <w:jc w:val="left"/>
              <w:rPr/>
            </w:pPr>
            <w:r>
              <w:rPr/>
              <w:t>298000</w:t>
            </w:r>
          </w:p>
        </w:tc>
        <w:tc>
          <w:tcPr>
            <w:tcW w:w="1851" w:type="dxa"/>
            <w:tcBorders/>
            <w:vAlign w:val="center"/>
          </w:tcPr>
          <w:p>
            <w:pPr>
              <w:pStyle w:val="TableContents"/>
              <w:bidi w:val="0"/>
              <w:spacing w:before="0" w:after="283"/>
              <w:jc w:val="left"/>
              <w:rPr/>
            </w:pPr>
            <w:r>
              <w:rPr/>
              <w:t>4136764.62</w:t>
            </w:r>
          </w:p>
        </w:tc>
      </w:tr>
      <w:tr>
        <w:trPr/>
        <w:tc>
          <w:tcPr>
            <w:tcW w:w="2877" w:type="dxa"/>
            <w:tcBorders/>
            <w:vAlign w:val="center"/>
          </w:tcPr>
          <w:p>
            <w:pPr>
              <w:pStyle w:val="TableContents"/>
              <w:bidi w:val="0"/>
              <w:spacing w:before="0" w:after="283"/>
              <w:jc w:val="left"/>
              <w:rPr/>
            </w:pPr>
            <w:r>
              <w:rPr/>
              <w:t>10b5-1 Sales Plan for JEK TRUST U/A DTD 02/08/2021</w:t>
              <w:br/>
              <w:t>1100 W. Town and Country Road Suite 1600</w:t>
              <w:br/>
              <w:t>Orange   CA   92868</w:t>
            </w:r>
          </w:p>
        </w:tc>
        <w:tc>
          <w:tcPr>
            <w:tcW w:w="2963"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07/10/2026</w:t>
            </w:r>
          </w:p>
        </w:tc>
        <w:tc>
          <w:tcPr>
            <w:tcW w:w="1566" w:type="dxa"/>
            <w:tcBorders/>
            <w:vAlign w:val="center"/>
          </w:tcPr>
          <w:p>
            <w:pPr>
              <w:pStyle w:val="TableContents"/>
              <w:bidi w:val="0"/>
              <w:spacing w:before="0" w:after="283"/>
              <w:jc w:val="left"/>
              <w:rPr/>
            </w:pPr>
            <w:r>
              <w:rPr/>
              <w:t>298000</w:t>
            </w:r>
          </w:p>
        </w:tc>
        <w:tc>
          <w:tcPr>
            <w:tcW w:w="1851" w:type="dxa"/>
            <w:tcBorders/>
            <w:vAlign w:val="center"/>
          </w:tcPr>
          <w:p>
            <w:pPr>
              <w:pStyle w:val="TableContents"/>
              <w:bidi w:val="0"/>
              <w:spacing w:before="0" w:after="283"/>
              <w:jc w:val="left"/>
              <w:rPr/>
            </w:pPr>
            <w:r>
              <w:rPr/>
              <w:t>5919352.80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3"/>
        <w:gridCol w:w="6342"/>
      </w:tblGrid>
      <w:tr>
        <w:trPr/>
        <w:tc>
          <w:tcPr>
            <w:tcW w:w="3863" w:type="dxa"/>
            <w:tcBorders/>
            <w:vAlign w:val="center"/>
          </w:tcPr>
          <w:p>
            <w:pPr>
              <w:pStyle w:val="TableContents"/>
              <w:bidi w:val="0"/>
              <w:spacing w:before="0" w:after="283"/>
              <w:jc w:val="left"/>
              <w:rPr/>
            </w:pPr>
            <w:r>
              <w:rPr/>
              <w:t>Remarks</w:t>
            </w:r>
          </w:p>
        </w:tc>
        <w:tc>
          <w:tcPr>
            <w:tcW w:w="6342" w:type="dxa"/>
            <w:tcBorders/>
            <w:vAlign w:val="center"/>
          </w:tcPr>
          <w:p>
            <w:pPr>
              <w:pStyle w:val="TableContents"/>
              <w:bidi w:val="0"/>
              <w:spacing w:before="0" w:after="0"/>
              <w:jc w:val="left"/>
              <w:rPr/>
            </w:pPr>
            <w:r>
              <w:rPr/>
              <w:t>The securities to be sold were Shares Issued Pre-IPO in exchange for Partnership Units during the period of 05/09/2014 through 03/13/2025</w:t>
            </w:r>
          </w:p>
        </w:tc>
      </w:tr>
      <w:tr>
        <w:trPr/>
        <w:tc>
          <w:tcPr>
            <w:tcW w:w="3863" w:type="dxa"/>
            <w:tcBorders/>
            <w:vAlign w:val="center"/>
          </w:tcPr>
          <w:p>
            <w:pPr>
              <w:pStyle w:val="TableContents"/>
              <w:bidi w:val="0"/>
              <w:spacing w:before="0" w:after="283"/>
              <w:jc w:val="left"/>
              <w:rPr/>
            </w:pPr>
            <w:r>
              <w:rPr/>
              <w:t>Date of Notice</w:t>
            </w:r>
          </w:p>
        </w:tc>
        <w:tc>
          <w:tcPr>
            <w:tcW w:w="6342" w:type="dxa"/>
            <w:tcBorders/>
            <w:vAlign w:val="center"/>
          </w:tcPr>
          <w:p>
            <w:pPr>
              <w:pStyle w:val="TableContents"/>
              <w:bidi w:val="0"/>
              <w:spacing w:before="0" w:after="0"/>
              <w:jc w:val="left"/>
              <w:rPr/>
            </w:pPr>
            <w:r>
              <w:rPr/>
              <w:t>09/10/2026</w:t>
            </w:r>
          </w:p>
        </w:tc>
      </w:tr>
      <w:tr>
        <w:trPr/>
        <w:tc>
          <w:tcPr>
            <w:tcW w:w="3863" w:type="dxa"/>
            <w:tcBorders/>
            <w:vAlign w:val="center"/>
          </w:tcPr>
          <w:p>
            <w:pPr>
              <w:pStyle w:val="TableContents"/>
              <w:bidi w:val="0"/>
              <w:spacing w:before="0" w:after="283"/>
              <w:jc w:val="left"/>
              <w:rPr/>
            </w:pPr>
            <w:r>
              <w:rPr/>
              <w:t>Date of Plan Adoption or Giving of Instruction, If Relying on Rule 10b5-1</w:t>
            </w:r>
          </w:p>
        </w:tc>
        <w:tc>
          <w:tcPr>
            <w:tcW w:w="6342" w:type="dxa"/>
            <w:tcBorders/>
            <w:vAlign w:val="center"/>
          </w:tcPr>
          <w:p>
            <w:pPr>
              <w:pStyle w:val="TableContents"/>
              <w:bidi w:val="0"/>
              <w:spacing w:before="0" w:after="0"/>
              <w:jc w:val="left"/>
              <w:rPr/>
            </w:pPr>
            <w:r>
              <w:rPr/>
              <w:t>05/27/2026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3" w:type="dxa"/>
            <w:tcBorders/>
            <w:vAlign w:val="center"/>
          </w:tcPr>
          <w:p>
            <w:pPr>
              <w:pStyle w:val="TableContents"/>
              <w:bidi w:val="0"/>
              <w:spacing w:before="0" w:after="283"/>
              <w:jc w:val="left"/>
              <w:rPr/>
            </w:pPr>
            <w:r>
              <w:rPr/>
              <w:t>Signature</w:t>
            </w:r>
          </w:p>
        </w:tc>
        <w:tc>
          <w:tcPr>
            <w:tcW w:w="6342" w:type="dxa"/>
            <w:tcBorders/>
            <w:vAlign w:val="center"/>
          </w:tcPr>
          <w:p>
            <w:pPr>
              <w:pStyle w:val="TableContents"/>
              <w:bidi w:val="0"/>
              <w:spacing w:before="0" w:after="0"/>
              <w:jc w:val="left"/>
              <w:rPr/>
            </w:pPr>
            <w:r>
              <w:rPr/>
              <w:t>/s/ John Kao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3486</Characters>
  <CharactersWithSpaces>4112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